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7B3EC0" w:rsidRDefault="009F3C63" w:rsidP="006D61A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lang w:eastAsia="fr-FR"/>
        </w:rPr>
      </w:pPr>
      <w:r>
        <w:rPr>
          <w:rFonts w:ascii="Verdana" w:eastAsia="Times New Roman" w:hAnsi="Verdana" w:cs="Times New Roman"/>
          <w:b/>
          <w:bCs/>
          <w:noProof/>
          <w:color w:val="000000" w:themeColor="text1"/>
          <w:lang w:eastAsia="fr-FR"/>
        </w:rPr>
        <w:pict>
          <v:oval id="_x0000_s1027" style="position:absolute;left:0;text-align:left;margin-left:94.85pt;margin-top:-8.7pt;width:218.8pt;height:51.9pt;z-index:251660288" fillcolor="red" stroked="f">
            <v:textbox>
              <w:txbxContent>
                <w:p w:rsidR="007065BF" w:rsidRPr="007065BF" w:rsidRDefault="007065BF" w:rsidP="007065BF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b/>
                      <w:color w:val="FFFF00"/>
                    </w:rPr>
                  </w:pPr>
                  <w:r>
                    <w:t xml:space="preserve"> </w:t>
                  </w:r>
                  <w:r w:rsidRPr="007065BF">
                    <w:rPr>
                      <w:b/>
                      <w:color w:val="FFFF00"/>
                    </w:rPr>
                    <w:t>LOTIS ou PAIN INDIEN</w:t>
                  </w:r>
                </w:p>
                <w:p w:rsidR="007065BF" w:rsidRPr="007065BF" w:rsidRDefault="007065BF" w:rsidP="007065BF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b/>
                      <w:color w:val="FFFF00"/>
                    </w:rPr>
                  </w:pPr>
                  <w:r>
                    <w:rPr>
                      <w:b/>
                      <w:color w:val="FFFF00"/>
                    </w:rPr>
                    <w:t xml:space="preserve">      </w:t>
                  </w:r>
                  <w:r w:rsidRPr="007065BF">
                    <w:rPr>
                      <w:b/>
                      <w:color w:val="FFFF00"/>
                    </w:rPr>
                    <w:t>LOTIS FRIT</w:t>
                  </w:r>
                </w:p>
              </w:txbxContent>
            </v:textbox>
          </v:oval>
        </w:pict>
      </w:r>
      <w:r w:rsidR="007065BF">
        <w:rPr>
          <w:rFonts w:ascii="Verdana" w:eastAsia="Times New Roman" w:hAnsi="Verdana" w:cs="Times New Roman"/>
          <w:b/>
          <w:bCs/>
          <w:color w:val="000000" w:themeColor="text1"/>
          <w:lang w:eastAsia="fr-FR"/>
        </w:rPr>
        <w:t xml:space="preserve">                                                                        </w:t>
      </w:r>
    </w:p>
    <w:p w:rsidR="007065BF" w:rsidRDefault="007065BF" w:rsidP="00CB60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lang w:eastAsia="fr-FR"/>
        </w:rPr>
      </w:pPr>
    </w:p>
    <w:p w:rsidR="007B3EC0" w:rsidRDefault="009F3C63" w:rsidP="006D61A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lang w:eastAsia="fr-FR"/>
        </w:rPr>
      </w:pPr>
      <w:r w:rsidRPr="009F3C63">
        <w:rPr>
          <w:rFonts w:ascii="Verdana" w:eastAsia="Times New Roman" w:hAnsi="Verdana" w:cs="Times New Roman"/>
          <w:b/>
          <w:bCs/>
          <w:color w:val="000000" w:themeColor="text1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85pt;height:22.9pt" o:hrpct="0" o:hralign="center" o:hr="t">
            <v:imagedata r:id="rId5" o:title="BD10256_"/>
          </v:shape>
        </w:pict>
      </w:r>
    </w:p>
    <w:p w:rsidR="006A621A" w:rsidRPr="006D61A9" w:rsidRDefault="006A621A" w:rsidP="006A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6D61A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Ingrédients</w:t>
      </w:r>
      <w:r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t>:</w:t>
      </w:r>
      <w:r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br/>
        <w:t>Farine f</w:t>
      </w:r>
      <w:r w:rsidR="00666EFB"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t>roment1 kg</w:t>
      </w:r>
      <w:r w:rsidR="00666EFB"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br/>
        <w:t xml:space="preserve">Bicarbonate de soude ; Sel ; </w:t>
      </w:r>
      <w:r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t>Eau</w:t>
      </w:r>
      <w:r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br/>
      </w:r>
      <w:r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br/>
      </w:r>
      <w:r w:rsidRPr="006D61A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Dans un bol :</w:t>
      </w:r>
      <w:r w:rsidR="00666EFB" w:rsidRPr="006D61A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 </w:t>
      </w:r>
      <w:r w:rsidRPr="006D61A9">
        <w:rPr>
          <w:rFonts w:ascii="Times New Roman" w:eastAsia="Times New Roman" w:hAnsi="Times New Roman" w:cs="Times New Roman"/>
          <w:bCs/>
          <w:color w:val="000000" w:themeColor="text1"/>
          <w:lang w:eastAsia="fr-FR"/>
        </w:rPr>
        <w:t>Mettre la farine</w:t>
      </w:r>
      <w:r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br/>
      </w:r>
      <w:r w:rsidRPr="006D61A9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Dans un pot cont</w:t>
      </w:r>
      <w:r w:rsidR="00666EFB" w:rsidRPr="006D61A9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enant un demi litre d’eau</w:t>
      </w:r>
      <w:r w:rsidR="00666EFB"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t> </w:t>
      </w:r>
      <w:proofErr w:type="gramStart"/>
      <w:r w:rsidR="00666EFB"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t>: </w:t>
      </w:r>
      <w:r w:rsidR="00666EFB"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br/>
        <w:t xml:space="preserve">                      :</w:t>
      </w:r>
      <w:proofErr w:type="gramEnd"/>
      <w:r w:rsidR="00666EFB"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t>Mettre un sachet de Bicarbonate de Soude et du Sel</w:t>
      </w:r>
      <w:r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br/>
      </w:r>
      <w:r w:rsid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                       </w:t>
      </w:r>
      <w:r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t>Bien remuer</w:t>
      </w:r>
    </w:p>
    <w:p w:rsidR="006A621A" w:rsidRPr="006D61A9" w:rsidRDefault="006A621A" w:rsidP="006A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Verser cette préparation d’eau </w:t>
      </w:r>
      <w:r w:rsidR="00666EFB"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salée, </w:t>
      </w:r>
      <w:r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t>au fur et à mesure dans la farine</w:t>
      </w:r>
      <w:r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br/>
        <w:t>Pétrir avec les mains jusqu’à l’obtention d’une pate bien ferme</w:t>
      </w:r>
      <w:r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br/>
        <w:t xml:space="preserve">Ajouter de la farine, au cas où la pate colle ou devient trop liquide </w:t>
      </w:r>
    </w:p>
    <w:p w:rsidR="006A621A" w:rsidRPr="006D61A9" w:rsidRDefault="006A621A" w:rsidP="006A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 Dans la pate : </w:t>
      </w:r>
      <w:r w:rsidR="00666EFB"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br/>
        <w:t>A</w:t>
      </w:r>
      <w:r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t>vec la main, prélever des morceaux, faire une boule, l’aplatir, la poser sur une table tapissée et saupoudrée de farine, « </w:t>
      </w:r>
      <w:proofErr w:type="spellStart"/>
      <w:r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t>béler</w:t>
      </w:r>
      <w:proofErr w:type="spellEnd"/>
      <w:r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t> » rouler avec un rouleau à pate jusqu’à l’obtention d’un lotis d’environ 20 cm de diamètre.</w:t>
      </w:r>
      <w:r w:rsidR="00666EFB"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(</w:t>
      </w:r>
      <w:proofErr w:type="gramStart"/>
      <w:r w:rsidR="00666EFB"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t>photo</w:t>
      </w:r>
      <w:proofErr w:type="gramEnd"/>
      <w:r w:rsidR="00666EFB"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ci-dessous) </w:t>
      </w:r>
    </w:p>
    <w:p w:rsidR="006A621A" w:rsidRPr="006D61A9" w:rsidRDefault="007065BF" w:rsidP="006A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4227195</wp:posOffset>
            </wp:positionH>
            <wp:positionV relativeFrom="paragraph">
              <wp:posOffset>567055</wp:posOffset>
            </wp:positionV>
            <wp:extent cx="1612900" cy="1282700"/>
            <wp:effectExtent l="19050" t="0" r="635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tise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621A"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t> Maintenant que le lotis est prêt pour la cuisson, il y a 2 manières de le faire cuire :</w:t>
      </w:r>
      <w:r w:rsidR="006A621A"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br/>
        <w:t xml:space="preserve">     </w:t>
      </w:r>
      <w:r w:rsidR="006A621A" w:rsidRPr="006D61A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Soit en lotis sec</w:t>
      </w:r>
      <w:r w:rsidR="006A621A" w:rsidRPr="006D61A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br/>
        <w:t>     Soit en lotis frit  </w:t>
      </w:r>
    </w:p>
    <w:p w:rsidR="006A621A" w:rsidRPr="006D61A9" w:rsidRDefault="006D61A9" w:rsidP="006D6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L</w:t>
      </w:r>
      <w:r w:rsidR="006A621A" w:rsidRPr="006D61A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e lotis sec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br/>
      </w:r>
      <w:r w:rsidR="006A621A"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br/>
        <w:t xml:space="preserve">Faire chauffer à sec au préalable  un </w:t>
      </w:r>
      <w:proofErr w:type="spellStart"/>
      <w:r w:rsidR="006A621A"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t>tawa</w:t>
      </w:r>
      <w:proofErr w:type="spellEnd"/>
      <w:r w:rsidR="006A621A"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ou une poêle TEFAL à feu doux</w:t>
      </w:r>
      <w:r w:rsidR="006A621A"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br/>
        <w:t xml:space="preserve">poser sur le </w:t>
      </w:r>
      <w:proofErr w:type="spellStart"/>
      <w:r w:rsidR="006A621A"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t>tawa</w:t>
      </w:r>
      <w:proofErr w:type="spellEnd"/>
      <w:r w:rsidR="006A621A"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le lotis </w:t>
      </w:r>
      <w:proofErr w:type="spellStart"/>
      <w:r w:rsidR="006A621A"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t>bélé</w:t>
      </w:r>
      <w:proofErr w:type="spellEnd"/>
      <w:r w:rsidR="006A621A"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br/>
        <w:t>vérifier que c’est bien doré</w:t>
      </w:r>
      <w:r w:rsidR="006A621A"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br/>
        <w:t>retourner</w:t>
      </w:r>
      <w:r w:rsidR="006A621A"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br/>
      </w:r>
      <w:r w:rsidR="006A621A" w:rsidRPr="006D61A9">
        <w:rPr>
          <w:rFonts w:ascii="Times New Roman" w:eastAsia="Times New Roman" w:hAnsi="Times New Roman" w:cs="Times New Roman"/>
          <w:i/>
          <w:iCs/>
          <w:color w:val="000000" w:themeColor="text1"/>
          <w:lang w:eastAsia="fr-FR"/>
        </w:rPr>
        <w:t xml:space="preserve">en principe, 4 à 5 minutes sur la </w:t>
      </w:r>
      <w:proofErr w:type="spellStart"/>
      <w:r w:rsidR="006A621A" w:rsidRPr="006D61A9">
        <w:rPr>
          <w:rFonts w:ascii="Times New Roman" w:eastAsia="Times New Roman" w:hAnsi="Times New Roman" w:cs="Times New Roman"/>
          <w:i/>
          <w:iCs/>
          <w:color w:val="000000" w:themeColor="text1"/>
          <w:lang w:eastAsia="fr-FR"/>
        </w:rPr>
        <w:t>tawa</w:t>
      </w:r>
      <w:proofErr w:type="spellEnd"/>
      <w:r w:rsidR="006A621A" w:rsidRPr="006D61A9">
        <w:rPr>
          <w:rFonts w:ascii="Times New Roman" w:eastAsia="Times New Roman" w:hAnsi="Times New Roman" w:cs="Times New Roman"/>
          <w:i/>
          <w:iCs/>
          <w:color w:val="000000" w:themeColor="text1"/>
          <w:lang w:eastAsia="fr-FR"/>
        </w:rPr>
        <w:t xml:space="preserve"> chaud, suffisent pour la cuisson</w:t>
      </w:r>
      <w:r w:rsidR="006A621A" w:rsidRPr="006D61A9">
        <w:rPr>
          <w:rFonts w:ascii="Times New Roman" w:eastAsia="Times New Roman" w:hAnsi="Times New Roman" w:cs="Times New Roman"/>
          <w:i/>
          <w:iCs/>
          <w:color w:val="000000" w:themeColor="text1"/>
          <w:lang w:eastAsia="fr-FR"/>
        </w:rPr>
        <w:br/>
      </w:r>
      <w:r w:rsidR="006A621A"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maintenant rouler le lotis sur le </w:t>
      </w:r>
      <w:proofErr w:type="spellStart"/>
      <w:r w:rsidR="006A621A"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t>tawa</w:t>
      </w:r>
      <w:proofErr w:type="spellEnd"/>
      <w:r w:rsidR="006A621A"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pour faire cuire le bord</w:t>
      </w:r>
    </w:p>
    <w:p w:rsidR="006D61A9" w:rsidRDefault="007065BF" w:rsidP="006D61A9">
      <w:pPr>
        <w:spacing w:before="100" w:beforeAutospacing="1" w:after="100" w:afterAutospacing="1" w:line="240" w:lineRule="auto"/>
        <w:ind w:left="1065" w:hanging="360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4335145</wp:posOffset>
            </wp:positionH>
            <wp:positionV relativeFrom="paragraph">
              <wp:posOffset>537210</wp:posOffset>
            </wp:positionV>
            <wp:extent cx="1597025" cy="1289050"/>
            <wp:effectExtent l="19050" t="0" r="317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tifri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621A"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-         Le lotis est prêt à être consommé </w:t>
      </w:r>
      <w:r w:rsidR="006A621A"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br/>
        <w:t xml:space="preserve">le lotis sec se mange comme le pain, par exemple accompagné de </w:t>
      </w:r>
      <w:proofErr w:type="spellStart"/>
      <w:r w:rsidR="006A621A"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t>dalh</w:t>
      </w:r>
      <w:proofErr w:type="spellEnd"/>
      <w:r w:rsidR="006A621A"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, de colombo, ou une autre sauce  </w:t>
      </w:r>
      <w:bookmarkStart w:id="0" w:name="_GoBack"/>
      <w:bookmarkEnd w:id="0"/>
      <w:r w:rsidR="006A621A"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6A621A" w:rsidRPr="006D61A9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fr-FR"/>
        </w:rPr>
        <w:t xml:space="preserve">Pour </w:t>
      </w:r>
    </w:p>
    <w:p w:rsidR="006A621A" w:rsidRPr="006D61A9" w:rsidRDefault="006D61A9" w:rsidP="006D6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fr-FR"/>
        </w:rPr>
        <w:t>L</w:t>
      </w:r>
      <w:r w:rsidR="006A621A" w:rsidRPr="006D61A9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fr-FR"/>
        </w:rPr>
        <w:t>e lotis frit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br/>
        <w:t>Il s’agit d’une friture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br/>
      </w:r>
      <w:r w:rsidR="006A621A"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Faire  chauffer de l’huile dans une poêle TEFAL </w:t>
      </w:r>
      <w:r w:rsidR="006A621A"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br/>
        <w:t>Mettre le lotis dans l’huile chaude</w:t>
      </w:r>
      <w:r w:rsidR="006A621A"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br/>
        <w:t>quand c’est bien doré, retourner</w:t>
      </w:r>
      <w:r w:rsidR="006A621A"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br/>
        <w:t xml:space="preserve">Dans une grande assiette, poser les lotis frits entre 2 </w:t>
      </w:r>
      <w:proofErr w:type="spellStart"/>
      <w:r w:rsidR="006A621A"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t>essuies-tout</w:t>
      </w:r>
      <w:proofErr w:type="spellEnd"/>
    </w:p>
    <w:p w:rsidR="00C23C44" w:rsidRPr="006D61A9" w:rsidRDefault="006A621A" w:rsidP="006A621A">
      <w:pPr>
        <w:rPr>
          <w:rFonts w:ascii="Times New Roman" w:eastAsia="Times New Roman" w:hAnsi="Times New Roman" w:cs="Times New Roman"/>
          <w:i/>
          <w:iCs/>
          <w:color w:val="000000" w:themeColor="text1"/>
          <w:lang w:eastAsia="fr-FR"/>
        </w:rPr>
      </w:pPr>
      <w:r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br/>
      </w:r>
      <w:r w:rsidR="00666EFB" w:rsidRPr="006D61A9">
        <w:rPr>
          <w:rFonts w:ascii="Times New Roman" w:eastAsia="Times New Roman" w:hAnsi="Times New Roman" w:cs="Times New Roman"/>
          <w:i/>
          <w:iCs/>
          <w:color w:val="000000" w:themeColor="text1"/>
          <w:lang w:eastAsia="fr-FR"/>
        </w:rPr>
        <w:t>E</w:t>
      </w:r>
      <w:r w:rsidRPr="006D61A9">
        <w:rPr>
          <w:rFonts w:ascii="Times New Roman" w:eastAsia="Times New Roman" w:hAnsi="Times New Roman" w:cs="Times New Roman"/>
          <w:i/>
          <w:iCs/>
          <w:color w:val="000000" w:themeColor="text1"/>
          <w:lang w:eastAsia="fr-FR"/>
        </w:rPr>
        <w:t xml:space="preserve">n principe, 4 à 5 minutes et demi dans l’huile  chaude, suffisent pour la </w:t>
      </w:r>
      <w:proofErr w:type="spellStart"/>
      <w:r w:rsidRPr="006D61A9">
        <w:rPr>
          <w:rFonts w:ascii="Times New Roman" w:eastAsia="Times New Roman" w:hAnsi="Times New Roman" w:cs="Times New Roman"/>
          <w:i/>
          <w:iCs/>
          <w:color w:val="000000" w:themeColor="text1"/>
          <w:lang w:eastAsia="fr-FR"/>
        </w:rPr>
        <w:t>cuiss</w:t>
      </w:r>
      <w:proofErr w:type="spellEnd"/>
      <w:r w:rsidR="006D61A9">
        <w:rPr>
          <w:rFonts w:ascii="Times New Roman" w:eastAsia="Times New Roman" w:hAnsi="Times New Roman" w:cs="Times New Roman"/>
          <w:i/>
          <w:iCs/>
          <w:color w:val="000000" w:themeColor="text1"/>
          <w:lang w:eastAsia="fr-FR"/>
        </w:rPr>
        <w:br/>
      </w:r>
      <w:r w:rsidRPr="006D61A9">
        <w:rPr>
          <w:rFonts w:ascii="Times New Roman" w:eastAsia="Times New Roman" w:hAnsi="Times New Roman" w:cs="Times New Roman"/>
          <w:color w:val="000000" w:themeColor="text1"/>
          <w:lang w:eastAsia="fr-FR"/>
        </w:rPr>
        <w:t>Ce lotis frit est prêt à être consommé : seul ou avec du</w:t>
      </w:r>
      <w:r w:rsidRPr="006A6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6A6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dahl</w:t>
      </w:r>
      <w:proofErr w:type="spellEnd"/>
      <w:r w:rsidRPr="006A6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ou du Colombo</w:t>
      </w:r>
    </w:p>
    <w:sectPr w:rsidR="00C23C44" w:rsidRPr="006D61A9" w:rsidSect="007B3EC0">
      <w:pgSz w:w="11906" w:h="16838"/>
      <w:pgMar w:top="1134" w:right="1418" w:bottom="851" w:left="1418" w:header="709" w:footer="709" w:gutter="0"/>
      <w:pgBorders w:offsetFrom="page">
        <w:top w:val="single" w:sz="48" w:space="24" w:color="538135" w:themeColor="accent6" w:themeShade="BF"/>
        <w:left w:val="single" w:sz="48" w:space="24" w:color="538135" w:themeColor="accent6" w:themeShade="BF"/>
        <w:bottom w:val="single" w:sz="48" w:space="24" w:color="538135" w:themeColor="accent6" w:themeShade="BF"/>
        <w:right w:val="single" w:sz="48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81A7C"/>
    <w:multiLevelType w:val="hybridMultilevel"/>
    <w:tmpl w:val="113219A8"/>
    <w:lvl w:ilvl="0" w:tplc="711E07F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isplayBackgroundShape/>
  <w:proofState w:spelling="clean" w:grammar="clean"/>
  <w:defaultTabStop w:val="708"/>
  <w:hyphenationZone w:val="425"/>
  <w:characterSpacingControl w:val="doNotCompress"/>
  <w:compat/>
  <w:rsids>
    <w:rsidRoot w:val="006A621A"/>
    <w:rsid w:val="002F20C6"/>
    <w:rsid w:val="005A4E17"/>
    <w:rsid w:val="00666EFB"/>
    <w:rsid w:val="006A621A"/>
    <w:rsid w:val="006D61A9"/>
    <w:rsid w:val="007065BF"/>
    <w:rsid w:val="007B3EC0"/>
    <w:rsid w:val="00816EAE"/>
    <w:rsid w:val="009F3C63"/>
    <w:rsid w:val="00B51746"/>
    <w:rsid w:val="00C23C44"/>
    <w:rsid w:val="00CB60F6"/>
    <w:rsid w:val="00D3311C"/>
    <w:rsid w:val="00FA5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red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E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ite">
    <w:name w:val="uite"/>
    <w:basedOn w:val="Normal"/>
    <w:rsid w:val="006A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065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Président</dc:creator>
  <cp:keywords/>
  <dc:description/>
  <cp:lastModifiedBy>Président</cp:lastModifiedBy>
  <cp:revision>11</cp:revision>
  <dcterms:created xsi:type="dcterms:W3CDTF">2013-11-10T21:48:00Z</dcterms:created>
  <dcterms:modified xsi:type="dcterms:W3CDTF">2017-07-28T02:08:00Z</dcterms:modified>
</cp:coreProperties>
</file>